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56" w:tblpY="1437"/>
        <w:tblOverlap w:val="never"/>
        <w:tblW w:w="95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67"/>
        <w:gridCol w:w="3443"/>
        <w:gridCol w:w="1517"/>
        <w:gridCol w:w="2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团体标准参编单位申请表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4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单位性质</w:t>
            </w:r>
          </w:p>
        </w:tc>
        <w:tc>
          <w:tcPr>
            <w:tcW w:w="23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主营业务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所属行业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7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起草人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邮  箱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邮  箱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职  务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textDirection w:val="tbRlV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3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邮  箱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30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主要产品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或研究成果</w:t>
            </w:r>
          </w:p>
        </w:tc>
        <w:tc>
          <w:tcPr>
            <w:tcW w:w="7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957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</w:trPr>
        <w:tc>
          <w:tcPr>
            <w:tcW w:w="9579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6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7"/>
                <w:szCs w:val="7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单位意见：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sz w:val="7"/>
                <w:szCs w:val="7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我单位同意作为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《云南省绿色低碳园区基础设施建设评价导则》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参编单位，委派专人参与标准起草工作，并给予积极支持与配合。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0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负责人：          （公章）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9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 xml:space="preserve">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zk3MTgxZTE0MDU2YjQxODA5MDZkZTljMWE5YTUifQ=="/>
  </w:docVars>
  <w:rsids>
    <w:rsidRoot w:val="00000000"/>
    <w:rsid w:val="49B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10"/>
      <w:szCs w:val="10"/>
      <w:u w:val="none"/>
    </w:rPr>
  </w:style>
  <w:style w:type="character" w:customStyle="1" w:styleId="6">
    <w:name w:val="font6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3"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8">
    <w:name w:val="font01"/>
    <w:basedOn w:val="3"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9">
    <w:name w:val="font71"/>
    <w:basedOn w:val="3"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91"/>
    <w:basedOn w:val="3"/>
    <w:uiPriority w:val="0"/>
    <w:rPr>
      <w:rFonts w:hint="default" w:ascii="Arial" w:hAnsi="Arial" w:cs="Arial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2023-08-07T08:31:57Z</dcterms:created>
  <dc:creator>86183</dc:creator>
  <cp:lastModifiedBy>凡人Movan</cp:lastModifiedBy>
  <dcterms:modified xsi:type="dcterms:W3CDTF">2023-08-07T08:36:29Z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2413BD1D64854B23A57702CA937FB656_12</vt:lpwstr>
  </property>
</Properties>
</file>